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EC" w:rsidRDefault="006228EC" w:rsidP="006228EC">
      <w:pPr>
        <w:pStyle w:val="Tytu"/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5pt;margin-top:-12.15pt;width:90pt;height:79pt;z-index:251658240">
            <v:imagedata r:id="rId6" o:title=""/>
            <w10:wrap type="square"/>
          </v:shape>
          <o:OLEObject Type="Embed" ProgID="MS_ClipArt_Gallery.5" ShapeID="_x0000_s1026" DrawAspect="Content" ObjectID="_1540578741" r:id="rId7"/>
        </w:pict>
      </w:r>
      <w:r w:rsidRPr="008A70B2">
        <w:rPr>
          <w:sz w:val="48"/>
        </w:rPr>
        <w:t>KONKURS MATEMATYCZNY</w:t>
      </w:r>
    </w:p>
    <w:p w:rsidR="006228EC" w:rsidRDefault="006228EC" w:rsidP="006228EC">
      <w:pPr>
        <w:jc w:val="center"/>
        <w:rPr>
          <w:rFonts w:ascii="Bookman Old Style" w:hAnsi="Bookman Old Style"/>
          <w:sz w:val="56"/>
        </w:rPr>
      </w:pPr>
      <w:r>
        <w:rPr>
          <w:rFonts w:ascii="Bookman Old Style" w:hAnsi="Bookman Old Style"/>
          <w:sz w:val="56"/>
        </w:rPr>
        <w:t>„MATEMATYK ROKU”</w:t>
      </w:r>
    </w:p>
    <w:p w:rsidR="006228EC" w:rsidRDefault="006228EC" w:rsidP="006228EC">
      <w:pPr>
        <w:rPr>
          <w:color w:val="000080"/>
        </w:rPr>
      </w:pPr>
    </w:p>
    <w:p w:rsidR="006228EC" w:rsidRPr="006228EC" w:rsidRDefault="006228EC" w:rsidP="006228EC">
      <w:pPr>
        <w:ind w:left="2124" w:firstLine="708"/>
        <w:rPr>
          <w:color w:val="000080"/>
        </w:rPr>
      </w:pPr>
      <w:r>
        <w:rPr>
          <w:color w:val="000080"/>
        </w:rPr>
        <w:t xml:space="preserve">                              </w:t>
      </w:r>
    </w:p>
    <w:p w:rsidR="006228EC" w:rsidRDefault="006228EC" w:rsidP="006228EC">
      <w:pPr>
        <w:spacing w:line="276" w:lineRule="auto"/>
        <w:jc w:val="both"/>
        <w:rPr>
          <w:rFonts w:ascii="Book Antiqua" w:hAnsi="Book Antiqua"/>
          <w:bCs/>
          <w:sz w:val="24"/>
          <w:szCs w:val="24"/>
        </w:rPr>
      </w:pPr>
    </w:p>
    <w:p w:rsidR="006228EC" w:rsidRDefault="006228EC" w:rsidP="006228EC">
      <w:pPr>
        <w:spacing w:line="276" w:lineRule="auto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Regulamin:</w:t>
      </w:r>
    </w:p>
    <w:p w:rsidR="006228EC" w:rsidRDefault="006228EC" w:rsidP="006228EC">
      <w:pPr>
        <w:spacing w:line="276" w:lineRule="auto"/>
        <w:ind w:left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1.</w:t>
      </w:r>
      <w:r>
        <w:rPr>
          <w:rFonts w:ascii="Book Antiqua" w:hAnsi="Book Antiqua"/>
          <w:sz w:val="24"/>
          <w:szCs w:val="24"/>
        </w:rPr>
        <w:tab/>
        <w:t>W Konkursie mogą brać udział wszyscy uczniowie klas I .</w:t>
      </w:r>
    </w:p>
    <w:p w:rsidR="006228EC" w:rsidRDefault="006228EC" w:rsidP="006228EC">
      <w:pPr>
        <w:pStyle w:val="Tekstpodstawowy"/>
        <w:spacing w:line="276" w:lineRule="auto"/>
        <w:ind w:left="540" w:hanging="18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</w:t>
      </w:r>
      <w:r>
        <w:rPr>
          <w:rFonts w:ascii="Book Antiqua" w:hAnsi="Book Antiqua"/>
          <w:bCs/>
          <w:sz w:val="24"/>
          <w:szCs w:val="24"/>
        </w:rPr>
        <w:t xml:space="preserve">. </w:t>
      </w:r>
      <w:r>
        <w:rPr>
          <w:rFonts w:ascii="Book Antiqua" w:hAnsi="Book Antiqua"/>
          <w:bCs/>
          <w:sz w:val="24"/>
          <w:szCs w:val="24"/>
        </w:rPr>
        <w:tab/>
        <w:t>Konkurs będzie miał  formę pojawiającego się raz w miesiącu zestawu zadań</w:t>
      </w:r>
      <w:r>
        <w:rPr>
          <w:rFonts w:ascii="Book Antiqua" w:hAnsi="Book Antiqua"/>
          <w:sz w:val="24"/>
          <w:szCs w:val="24"/>
        </w:rPr>
        <w:t xml:space="preserve"> </w:t>
      </w:r>
    </w:p>
    <w:p w:rsidR="006228EC" w:rsidRDefault="006228EC" w:rsidP="006228EC">
      <w:pPr>
        <w:spacing w:line="276" w:lineRule="auto"/>
        <w:ind w:left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3.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bCs/>
          <w:sz w:val="24"/>
          <w:szCs w:val="24"/>
        </w:rPr>
        <w:t>Zestawy zadań pojawiać będą się w okresie od listopada 2016 r. do maja 2017 r</w:t>
      </w:r>
      <w:r>
        <w:rPr>
          <w:rFonts w:ascii="Book Antiqua" w:hAnsi="Book Antiqua"/>
          <w:sz w:val="24"/>
          <w:szCs w:val="24"/>
        </w:rPr>
        <w:t>.</w:t>
      </w:r>
    </w:p>
    <w:p w:rsidR="006228EC" w:rsidRDefault="006228EC" w:rsidP="006228EC">
      <w:pPr>
        <w:spacing w:line="276" w:lineRule="auto"/>
        <w:ind w:left="709" w:hanging="34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4.</w:t>
      </w:r>
      <w:r>
        <w:rPr>
          <w:rFonts w:ascii="Book Antiqua" w:hAnsi="Book Antiqua"/>
          <w:sz w:val="24"/>
          <w:szCs w:val="24"/>
        </w:rPr>
        <w:tab/>
        <w:t xml:space="preserve">Rozwiązania należy przedstawić w </w:t>
      </w:r>
      <w:r>
        <w:rPr>
          <w:rFonts w:ascii="Book Antiqua" w:hAnsi="Book Antiqua"/>
          <w:sz w:val="24"/>
          <w:szCs w:val="24"/>
        </w:rPr>
        <w:t>czasie określonym przez organizatorów</w:t>
      </w:r>
      <w:r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 xml:space="preserve"> Później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rozwiązania nie </w:t>
      </w:r>
      <w:r>
        <w:rPr>
          <w:rFonts w:ascii="Book Antiqua" w:hAnsi="Book Antiqua"/>
          <w:sz w:val="24"/>
          <w:szCs w:val="24"/>
        </w:rPr>
        <w:t xml:space="preserve">będą przyjmowane </w:t>
      </w:r>
      <w:r>
        <w:rPr>
          <w:rFonts w:ascii="Book Antiqua" w:hAnsi="Book Antiqua" w:cs="Lucida Calligraphy"/>
          <w:sz w:val="24"/>
          <w:szCs w:val="24"/>
        </w:rPr>
        <w:t>–</w:t>
      </w:r>
      <w:r>
        <w:rPr>
          <w:rFonts w:ascii="Book Antiqua" w:hAnsi="Book Antiqua"/>
          <w:sz w:val="24"/>
          <w:szCs w:val="24"/>
        </w:rPr>
        <w:t xml:space="preserve"> uczeń traci prawo do udziału </w:t>
      </w:r>
      <w:r>
        <w:rPr>
          <w:rFonts w:ascii="Book Antiqua" w:hAnsi="Book Antiqua"/>
          <w:sz w:val="24"/>
          <w:szCs w:val="24"/>
        </w:rPr>
        <w:t xml:space="preserve">                   </w:t>
      </w:r>
      <w:r>
        <w:rPr>
          <w:rFonts w:ascii="Book Antiqua" w:hAnsi="Book Antiqua"/>
          <w:sz w:val="24"/>
          <w:szCs w:val="24"/>
        </w:rPr>
        <w:t>w Konkursie.</w:t>
      </w:r>
    </w:p>
    <w:p w:rsidR="006228EC" w:rsidRDefault="006228EC" w:rsidP="006228EC">
      <w:pPr>
        <w:spacing w:line="276" w:lineRule="auto"/>
        <w:ind w:left="709" w:hanging="34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5.</w:t>
      </w:r>
      <w:r>
        <w:rPr>
          <w:rFonts w:ascii="Book Antiqua" w:hAnsi="Book Antiqua"/>
          <w:sz w:val="24"/>
          <w:szCs w:val="24"/>
        </w:rPr>
        <w:tab/>
        <w:t xml:space="preserve">Uczeń nie musi oddać rozwiązań wszystkich  zadań z zestawu, aby brać udział </w:t>
      </w:r>
      <w:r>
        <w:rPr>
          <w:rFonts w:ascii="Book Antiqua" w:hAnsi="Book Antiqua"/>
          <w:sz w:val="24"/>
          <w:szCs w:val="24"/>
        </w:rPr>
        <w:t xml:space="preserve">             </w:t>
      </w:r>
      <w:r>
        <w:rPr>
          <w:rFonts w:ascii="Book Antiqua" w:hAnsi="Book Antiqua"/>
          <w:sz w:val="24"/>
          <w:szCs w:val="24"/>
        </w:rPr>
        <w:t xml:space="preserve">w dalszej części Konkursu.  </w:t>
      </w:r>
    </w:p>
    <w:p w:rsidR="006228EC" w:rsidRDefault="006228EC" w:rsidP="006228EC">
      <w:pPr>
        <w:spacing w:line="276" w:lineRule="auto"/>
        <w:ind w:left="709" w:hanging="34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6.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bCs/>
          <w:sz w:val="24"/>
          <w:szCs w:val="24"/>
        </w:rPr>
        <w:t>Każdy zestaw będzie zawierał 5 zadań, za kt</w:t>
      </w:r>
      <w:r>
        <w:rPr>
          <w:rFonts w:ascii="Book Antiqua" w:hAnsi="Book Antiqua" w:cs="Lucida Calligraphy"/>
          <w:bCs/>
          <w:sz w:val="24"/>
          <w:szCs w:val="24"/>
        </w:rPr>
        <w:t>ó</w:t>
      </w:r>
      <w:r>
        <w:rPr>
          <w:rFonts w:ascii="Book Antiqua" w:hAnsi="Book Antiqua"/>
          <w:bCs/>
          <w:sz w:val="24"/>
          <w:szCs w:val="24"/>
        </w:rPr>
        <w:t xml:space="preserve">re można łącznie uzyskać  </w:t>
      </w:r>
      <w:r>
        <w:rPr>
          <w:rFonts w:ascii="Book Antiqua" w:hAnsi="Book Antiqua"/>
          <w:bCs/>
          <w:sz w:val="24"/>
          <w:szCs w:val="24"/>
        </w:rPr>
        <w:t xml:space="preserve">                        </w:t>
      </w:r>
      <w:r>
        <w:rPr>
          <w:rFonts w:ascii="Book Antiqua" w:hAnsi="Book Antiqua"/>
          <w:bCs/>
          <w:sz w:val="24"/>
          <w:szCs w:val="24"/>
        </w:rPr>
        <w:t>25 punkt</w:t>
      </w:r>
      <w:r>
        <w:rPr>
          <w:rFonts w:ascii="Book Antiqua" w:hAnsi="Book Antiqua" w:cs="Lucida Calligraphy"/>
          <w:bCs/>
          <w:sz w:val="24"/>
          <w:szCs w:val="24"/>
        </w:rPr>
        <w:t>ó</w:t>
      </w:r>
      <w:r>
        <w:rPr>
          <w:rFonts w:ascii="Book Antiqua" w:hAnsi="Book Antiqua"/>
          <w:bCs/>
          <w:sz w:val="24"/>
          <w:szCs w:val="24"/>
        </w:rPr>
        <w:t>w</w:t>
      </w:r>
      <w:r>
        <w:rPr>
          <w:rFonts w:ascii="Book Antiqua" w:hAnsi="Book Antiqua"/>
          <w:sz w:val="24"/>
          <w:szCs w:val="24"/>
        </w:rPr>
        <w:t xml:space="preserve"> . </w:t>
      </w:r>
    </w:p>
    <w:p w:rsidR="006228EC" w:rsidRDefault="006228EC" w:rsidP="00971D01">
      <w:pPr>
        <w:spacing w:line="276" w:lineRule="auto"/>
        <w:ind w:left="709" w:hanging="34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7.</w:t>
      </w:r>
      <w:r>
        <w:rPr>
          <w:rFonts w:ascii="Book Antiqua" w:hAnsi="Book Antiqua"/>
          <w:sz w:val="24"/>
          <w:szCs w:val="24"/>
        </w:rPr>
        <w:tab/>
        <w:t>W dniu  pojawienia się kolejnego zestawu zostaną przedstawione poprawne rozwiązania zadań  z poprzedniego zestawu; ciekawe rozwiązania uczestnik</w:t>
      </w:r>
      <w:r>
        <w:rPr>
          <w:rFonts w:ascii="Book Antiqua" w:hAnsi="Book Antiqua" w:cs="Lucida Calligraphy"/>
          <w:sz w:val="24"/>
          <w:szCs w:val="24"/>
        </w:rPr>
        <w:t>ó</w:t>
      </w:r>
      <w:r>
        <w:rPr>
          <w:rFonts w:ascii="Book Antiqua" w:hAnsi="Book Antiqua"/>
          <w:sz w:val="24"/>
          <w:szCs w:val="24"/>
        </w:rPr>
        <w:t>w konkursu oraz cząstkowe wyniki Konkursu. Prace uczni</w:t>
      </w:r>
      <w:r>
        <w:rPr>
          <w:rFonts w:ascii="Book Antiqua" w:hAnsi="Book Antiqua" w:cs="Lucida Calligraphy"/>
          <w:sz w:val="24"/>
          <w:szCs w:val="24"/>
        </w:rPr>
        <w:t>ó</w:t>
      </w:r>
      <w:r>
        <w:rPr>
          <w:rFonts w:ascii="Book Antiqua" w:hAnsi="Book Antiqua"/>
          <w:sz w:val="24"/>
          <w:szCs w:val="24"/>
        </w:rPr>
        <w:t xml:space="preserve">w poprawia Komisja Konkursowa </w:t>
      </w:r>
      <w:r>
        <w:rPr>
          <w:rFonts w:ascii="Book Antiqua" w:hAnsi="Book Antiqua" w:cs="Lucida Calligraphy"/>
          <w:sz w:val="24"/>
          <w:szCs w:val="24"/>
        </w:rPr>
        <w:t>–</w:t>
      </w:r>
      <w:r>
        <w:rPr>
          <w:rFonts w:ascii="Book Antiqua" w:hAnsi="Book Antiqua"/>
          <w:sz w:val="24"/>
          <w:szCs w:val="24"/>
        </w:rPr>
        <w:t xml:space="preserve"> organizatorzy.</w:t>
      </w:r>
    </w:p>
    <w:p w:rsidR="006228EC" w:rsidRDefault="00971D01" w:rsidP="006228EC">
      <w:pPr>
        <w:spacing w:line="276" w:lineRule="auto"/>
        <w:ind w:left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8</w:t>
      </w:r>
      <w:r w:rsidR="006228EC">
        <w:rPr>
          <w:rFonts w:ascii="Book Antiqua" w:hAnsi="Book Antiqua"/>
          <w:sz w:val="24"/>
          <w:szCs w:val="24"/>
        </w:rPr>
        <w:t>.</w:t>
      </w:r>
      <w:r w:rsidR="006228EC">
        <w:rPr>
          <w:rFonts w:ascii="Book Antiqua" w:hAnsi="Book Antiqua"/>
          <w:sz w:val="24"/>
          <w:szCs w:val="24"/>
        </w:rPr>
        <w:tab/>
        <w:t>Rozstrzygnięcie Konkursu w czerwcu 2017 r. .</w:t>
      </w:r>
    </w:p>
    <w:p w:rsidR="006228EC" w:rsidRDefault="00971D01" w:rsidP="006228EC">
      <w:pPr>
        <w:spacing w:line="276" w:lineRule="auto"/>
        <w:ind w:left="709" w:hanging="34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9</w:t>
      </w:r>
      <w:r w:rsidR="006228EC">
        <w:rPr>
          <w:rFonts w:ascii="Book Antiqua" w:hAnsi="Book Antiqua"/>
          <w:sz w:val="24"/>
          <w:szCs w:val="24"/>
        </w:rPr>
        <w:t>.</w:t>
      </w:r>
      <w:r w:rsidR="006228EC">
        <w:rPr>
          <w:rFonts w:ascii="Book Antiqua" w:hAnsi="Book Antiqua"/>
          <w:sz w:val="24"/>
          <w:szCs w:val="24"/>
        </w:rPr>
        <w:tab/>
        <w:t>Uczeń, kt</w:t>
      </w:r>
      <w:r w:rsidR="006228EC">
        <w:rPr>
          <w:rFonts w:ascii="Book Antiqua" w:hAnsi="Book Antiqua" w:cs="Lucida Calligraphy"/>
          <w:sz w:val="24"/>
          <w:szCs w:val="24"/>
        </w:rPr>
        <w:t>ó</w:t>
      </w:r>
      <w:r w:rsidR="006228EC">
        <w:rPr>
          <w:rFonts w:ascii="Book Antiqua" w:hAnsi="Book Antiqua"/>
          <w:sz w:val="24"/>
          <w:szCs w:val="24"/>
        </w:rPr>
        <w:t>ry zgromadzi największą liczbę punkt</w:t>
      </w:r>
      <w:r w:rsidR="006228EC">
        <w:rPr>
          <w:rFonts w:ascii="Book Antiqua" w:hAnsi="Book Antiqua" w:cs="Lucida Calligraphy"/>
          <w:sz w:val="24"/>
          <w:szCs w:val="24"/>
        </w:rPr>
        <w:t>ó</w:t>
      </w:r>
      <w:r w:rsidR="006228EC">
        <w:rPr>
          <w:rFonts w:ascii="Book Antiqua" w:hAnsi="Book Antiqua"/>
          <w:sz w:val="24"/>
          <w:szCs w:val="24"/>
        </w:rPr>
        <w:t xml:space="preserve">w zostaje zwycięzcą </w:t>
      </w:r>
      <w:r w:rsidR="006228EC">
        <w:rPr>
          <w:rFonts w:ascii="Book Antiqua" w:hAnsi="Book Antiqua"/>
          <w:iCs/>
          <w:sz w:val="24"/>
          <w:szCs w:val="24"/>
        </w:rPr>
        <w:t>Konkursu Matematycznego</w:t>
      </w:r>
      <w:r w:rsidR="006228EC">
        <w:rPr>
          <w:rFonts w:ascii="Book Antiqua" w:hAnsi="Book Antiqua"/>
          <w:sz w:val="24"/>
          <w:szCs w:val="24"/>
        </w:rPr>
        <w:t xml:space="preserve"> </w:t>
      </w:r>
      <w:r w:rsidR="006228EC">
        <w:rPr>
          <w:rFonts w:ascii="Book Antiqua" w:hAnsi="Book Antiqua"/>
          <w:sz w:val="24"/>
          <w:szCs w:val="24"/>
        </w:rPr>
        <w:t xml:space="preserve">i otrzymuje tytuł </w:t>
      </w:r>
      <w:r w:rsidR="006228EC">
        <w:rPr>
          <w:rFonts w:ascii="Book Antiqua" w:hAnsi="Book Antiqua" w:cs="Lucida Calligraphy"/>
          <w:sz w:val="24"/>
          <w:szCs w:val="24"/>
        </w:rPr>
        <w:t>„</w:t>
      </w:r>
      <w:r w:rsidR="006228EC">
        <w:rPr>
          <w:rFonts w:ascii="Book Antiqua" w:hAnsi="Book Antiqua"/>
          <w:sz w:val="24"/>
          <w:szCs w:val="24"/>
        </w:rPr>
        <w:t xml:space="preserve">  Matematyka Roku </w:t>
      </w:r>
      <w:r w:rsidR="006228EC">
        <w:rPr>
          <w:rFonts w:ascii="Book Antiqua" w:hAnsi="Book Antiqua"/>
          <w:i/>
          <w:sz w:val="24"/>
          <w:szCs w:val="24"/>
        </w:rPr>
        <w:t>’’.</w:t>
      </w:r>
    </w:p>
    <w:p w:rsidR="006228EC" w:rsidRDefault="00971D01" w:rsidP="006228EC">
      <w:pPr>
        <w:spacing w:line="276" w:lineRule="auto"/>
        <w:ind w:left="709" w:hanging="34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10</w:t>
      </w:r>
      <w:r w:rsidR="006228EC">
        <w:rPr>
          <w:rFonts w:ascii="Book Antiqua" w:hAnsi="Book Antiqua"/>
          <w:sz w:val="24"/>
          <w:szCs w:val="24"/>
        </w:rPr>
        <w:t>.</w:t>
      </w:r>
      <w:r w:rsidR="006228EC">
        <w:rPr>
          <w:rFonts w:ascii="Book Antiqua" w:hAnsi="Book Antiqua"/>
          <w:sz w:val="24"/>
          <w:szCs w:val="24"/>
        </w:rPr>
        <w:tab/>
        <w:t>Zwycięzca zostanie nagrodzony - otrzyma dyplo</w:t>
      </w:r>
      <w:r w:rsidR="006228EC">
        <w:rPr>
          <w:rFonts w:ascii="Book Antiqua" w:hAnsi="Book Antiqua"/>
          <w:sz w:val="24"/>
          <w:szCs w:val="24"/>
        </w:rPr>
        <w:t xml:space="preserve">m uczestnika i nagrodę rzeczową. </w:t>
      </w:r>
      <w:r w:rsidR="006228EC">
        <w:rPr>
          <w:rFonts w:ascii="Book Antiqua" w:hAnsi="Book Antiqua"/>
          <w:sz w:val="24"/>
          <w:szCs w:val="24"/>
        </w:rPr>
        <w:t>Dodatkowo pierwsza tr</w:t>
      </w:r>
      <w:r w:rsidR="006228EC">
        <w:rPr>
          <w:rFonts w:ascii="Book Antiqua" w:hAnsi="Book Antiqua" w:cs="Lucida Calligraphy"/>
          <w:sz w:val="24"/>
          <w:szCs w:val="24"/>
        </w:rPr>
        <w:t>ó</w:t>
      </w:r>
      <w:r w:rsidR="006228EC">
        <w:rPr>
          <w:rFonts w:ascii="Book Antiqua" w:hAnsi="Book Antiqua"/>
          <w:sz w:val="24"/>
          <w:szCs w:val="24"/>
        </w:rPr>
        <w:t xml:space="preserve">jka </w:t>
      </w:r>
      <w:r w:rsidR="006228EC">
        <w:rPr>
          <w:rFonts w:ascii="Book Antiqua" w:hAnsi="Book Antiqua"/>
          <w:b/>
          <w:sz w:val="24"/>
          <w:szCs w:val="24"/>
          <w:u w:val="single"/>
        </w:rPr>
        <w:t>może mieć</w:t>
      </w:r>
      <w:r w:rsidR="006228EC">
        <w:rPr>
          <w:rFonts w:ascii="Book Antiqua" w:hAnsi="Book Antiqua"/>
          <w:sz w:val="24"/>
          <w:szCs w:val="24"/>
        </w:rPr>
        <w:t xml:space="preserve"> podwyższoną ocenę na koniec roku z przedmiotu (decyzja należy do nauczyciela prowadzącego i zależeć będzie od zaangażowania się ucznia). Uczestnicy konkursu otrzymają punkty dodatnie za udział w konkursie zgodnie z zapisem w WSO.</w:t>
      </w:r>
    </w:p>
    <w:p w:rsidR="006228EC" w:rsidRDefault="00971D01" w:rsidP="006228EC">
      <w:pPr>
        <w:spacing w:line="276" w:lineRule="auto"/>
        <w:ind w:left="360"/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11</w:t>
      </w:r>
      <w:bookmarkStart w:id="0" w:name="_GoBack"/>
      <w:bookmarkEnd w:id="0"/>
      <w:r w:rsidR="006228EC">
        <w:rPr>
          <w:rFonts w:ascii="Book Antiqua" w:hAnsi="Book Antiqua"/>
          <w:bCs/>
          <w:sz w:val="24"/>
          <w:szCs w:val="24"/>
        </w:rPr>
        <w:t>.</w:t>
      </w:r>
      <w:r w:rsidR="006228EC">
        <w:rPr>
          <w:rFonts w:ascii="Book Antiqua" w:hAnsi="Book Antiqua"/>
          <w:bCs/>
          <w:sz w:val="24"/>
          <w:szCs w:val="24"/>
        </w:rPr>
        <w:tab/>
        <w:t>Rozdanie nagród odbędzie się na zakończenie roku szkolnego.</w:t>
      </w:r>
    </w:p>
    <w:p w:rsidR="006228EC" w:rsidRDefault="006228EC" w:rsidP="006228EC">
      <w:pPr>
        <w:spacing w:line="276" w:lineRule="auto"/>
        <w:ind w:left="360"/>
        <w:jc w:val="both"/>
        <w:rPr>
          <w:rFonts w:ascii="Book Antiqua" w:hAnsi="Book Antiqua"/>
          <w:bCs/>
          <w:sz w:val="22"/>
        </w:rPr>
      </w:pPr>
    </w:p>
    <w:p w:rsidR="006228EC" w:rsidRDefault="006228EC" w:rsidP="006228EC">
      <w:pPr>
        <w:pStyle w:val="Tekstpodstawowy2"/>
        <w:spacing w:line="276" w:lineRule="auto"/>
        <w:rPr>
          <w:rFonts w:ascii="Book Antiqua" w:hAnsi="Book Antiqua"/>
        </w:rPr>
      </w:pPr>
      <w:r>
        <w:rPr>
          <w:rFonts w:ascii="Book Antiqua" w:hAnsi="Book Antiqua"/>
          <w:bCs/>
        </w:rPr>
        <w:t>UWAGA!</w:t>
      </w:r>
      <w:r>
        <w:rPr>
          <w:rFonts w:ascii="Book Antiqua" w:hAnsi="Book Antiqua"/>
        </w:rPr>
        <w:t xml:space="preserve"> Organizatorzy Konkursu zastrzegają sobie prawo do wprowadzenia ewentualnych zmian w regulaminie.</w:t>
      </w:r>
    </w:p>
    <w:p w:rsidR="006228EC" w:rsidRDefault="006228EC" w:rsidP="006228EC">
      <w:pPr>
        <w:spacing w:line="27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</w:t>
      </w:r>
    </w:p>
    <w:p w:rsidR="006228EC" w:rsidRDefault="006228EC" w:rsidP="006228EC">
      <w:pPr>
        <w:spacing w:line="276" w:lineRule="auto"/>
        <w:jc w:val="center"/>
        <w:rPr>
          <w:rFonts w:ascii="Book Antiqua" w:hAnsi="Book Antiqua"/>
          <w:sz w:val="22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</w:t>
      </w:r>
      <w:r>
        <w:rPr>
          <w:rFonts w:ascii="Book Antiqua" w:hAnsi="Book Antiqua"/>
          <w:sz w:val="22"/>
        </w:rPr>
        <w:t>Organizatorzy</w:t>
      </w:r>
    </w:p>
    <w:p w:rsidR="000D22F0" w:rsidRDefault="000D22F0"/>
    <w:sectPr w:rsidR="000D22F0" w:rsidSect="006228EC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0A1C"/>
    <w:multiLevelType w:val="hybridMultilevel"/>
    <w:tmpl w:val="397221AE"/>
    <w:lvl w:ilvl="0" w:tplc="D4AECDD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B6"/>
    <w:rsid w:val="000D22F0"/>
    <w:rsid w:val="002255B6"/>
    <w:rsid w:val="006228EC"/>
    <w:rsid w:val="0097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6228EC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228E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228E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6228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6228EC"/>
    <w:pPr>
      <w:jc w:val="center"/>
    </w:pPr>
    <w:rPr>
      <w:rFonts w:ascii="Bookman Old Style" w:hAnsi="Bookman Old Style"/>
      <w:sz w:val="56"/>
      <w:szCs w:val="24"/>
    </w:rPr>
  </w:style>
  <w:style w:type="character" w:customStyle="1" w:styleId="TytuZnak">
    <w:name w:val="Tytuł Znak"/>
    <w:basedOn w:val="Domylnaczcionkaakapitu"/>
    <w:link w:val="Tytu"/>
    <w:rsid w:val="006228EC"/>
    <w:rPr>
      <w:rFonts w:ascii="Bookman Old Style" w:eastAsia="Times New Roman" w:hAnsi="Bookman Old Style" w:cs="Times New Roman"/>
      <w:sz w:val="56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6228EC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228E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228E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6228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6228EC"/>
    <w:pPr>
      <w:jc w:val="center"/>
    </w:pPr>
    <w:rPr>
      <w:rFonts w:ascii="Bookman Old Style" w:hAnsi="Bookman Old Style"/>
      <w:sz w:val="56"/>
      <w:szCs w:val="24"/>
    </w:rPr>
  </w:style>
  <w:style w:type="character" w:customStyle="1" w:styleId="TytuZnak">
    <w:name w:val="Tytuł Znak"/>
    <w:basedOn w:val="Domylnaczcionkaakapitu"/>
    <w:link w:val="Tytu"/>
    <w:rsid w:val="006228EC"/>
    <w:rPr>
      <w:rFonts w:ascii="Bookman Old Style" w:eastAsia="Times New Roman" w:hAnsi="Bookman Old Style" w:cs="Times New Roman"/>
      <w:sz w:val="5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2</cp:revision>
  <dcterms:created xsi:type="dcterms:W3CDTF">2016-11-13T20:31:00Z</dcterms:created>
  <dcterms:modified xsi:type="dcterms:W3CDTF">2016-11-13T20:46:00Z</dcterms:modified>
</cp:coreProperties>
</file>